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820" w14:textId="77777777" w:rsidR="00C5194C" w:rsidRPr="006E5F21" w:rsidRDefault="00C5194C" w:rsidP="00C5194C">
      <w:pPr>
        <w:tabs>
          <w:tab w:val="left" w:pos="5670"/>
        </w:tabs>
        <w:jc w:val="right"/>
        <w:rPr>
          <w:lang w:val="lt-LT"/>
        </w:rPr>
      </w:pPr>
      <w:r w:rsidRPr="006E5F21">
        <w:rPr>
          <w:lang w:val="lt-LT"/>
        </w:rPr>
        <w:t>PATVIRTINTA</w:t>
      </w:r>
    </w:p>
    <w:p w14:paraId="0045ED3E" w14:textId="221D47A3" w:rsidR="00C5194C" w:rsidRPr="006E5F21" w:rsidRDefault="00C5194C" w:rsidP="00C5194C">
      <w:pPr>
        <w:rPr>
          <w:lang w:val="lt-LT"/>
        </w:rPr>
      </w:pPr>
      <w:r w:rsidRPr="006E5F21">
        <w:rPr>
          <w:lang w:val="lt-LT"/>
        </w:rPr>
        <w:tab/>
      </w:r>
      <w:r w:rsidRPr="006E5F21">
        <w:rPr>
          <w:lang w:val="lt-LT"/>
        </w:rPr>
        <w:tab/>
      </w:r>
      <w:r w:rsidRPr="006E5F21">
        <w:rPr>
          <w:lang w:val="lt-LT"/>
        </w:rPr>
        <w:tab/>
      </w:r>
      <w:r w:rsidRPr="006E5F21">
        <w:rPr>
          <w:lang w:val="lt-LT"/>
        </w:rPr>
        <w:tab/>
        <w:t xml:space="preserve">               Lietuvos kino centro direktoriaus </w:t>
      </w:r>
      <w:r w:rsidRPr="006E5F21">
        <w:rPr>
          <w:lang w:val="lt-LT"/>
        </w:rPr>
        <w:tab/>
      </w:r>
      <w:r w:rsidRPr="006E5F21">
        <w:rPr>
          <w:lang w:val="lt-LT"/>
        </w:rPr>
        <w:tab/>
      </w:r>
      <w:r w:rsidRPr="006E5F21">
        <w:rPr>
          <w:lang w:val="lt-LT"/>
        </w:rPr>
        <w:tab/>
      </w:r>
      <w:r w:rsidRPr="006E5F21">
        <w:rPr>
          <w:lang w:val="lt-LT"/>
        </w:rPr>
        <w:tab/>
        <w:t xml:space="preserve">               2022 m. rugsėjo </w:t>
      </w:r>
      <w:r>
        <w:rPr>
          <w:lang w:val="lt-LT"/>
        </w:rPr>
        <w:t xml:space="preserve"> </w:t>
      </w:r>
      <w:r w:rsidRPr="006E5F21">
        <w:rPr>
          <w:lang w:val="lt-LT"/>
        </w:rPr>
        <w:t>d. įsakymu Nr</w:t>
      </w:r>
      <w:r>
        <w:rPr>
          <w:lang w:val="lt-LT"/>
        </w:rPr>
        <w:t xml:space="preserve">. </w:t>
      </w:r>
      <w:r w:rsidRPr="006E5F21">
        <w:rPr>
          <w:lang w:val="lt-LT"/>
        </w:rPr>
        <w:t>P-</w:t>
      </w:r>
      <w:r>
        <w:rPr>
          <w:lang w:val="lt-LT"/>
        </w:rPr>
        <w:t xml:space="preserve"> </w:t>
      </w:r>
      <w:r w:rsidRPr="006E5F21">
        <w:rPr>
          <w:lang w:val="lt-LT"/>
        </w:rPr>
        <w:t xml:space="preserve"> </w:t>
      </w:r>
      <w:r>
        <w:rPr>
          <w:lang w:val="lt-LT"/>
        </w:rPr>
        <w:t xml:space="preserve"> </w:t>
      </w:r>
    </w:p>
    <w:p w14:paraId="15AB204B" w14:textId="77777777" w:rsidR="00C5194C" w:rsidRPr="006E5F21" w:rsidRDefault="00C5194C" w:rsidP="00C5194C">
      <w:pPr>
        <w:jc w:val="center"/>
        <w:rPr>
          <w:b/>
          <w:lang w:val="lt-LT"/>
        </w:rPr>
      </w:pPr>
    </w:p>
    <w:p w14:paraId="61029CA3" w14:textId="77777777" w:rsidR="00C5194C" w:rsidRPr="006E5F21" w:rsidRDefault="00C5194C" w:rsidP="00C5194C">
      <w:pPr>
        <w:rPr>
          <w:b/>
          <w:lang w:val="lt-LT"/>
        </w:rPr>
      </w:pPr>
    </w:p>
    <w:p w14:paraId="3C3FF4AF" w14:textId="77777777" w:rsidR="00C5194C" w:rsidRPr="007C6FEE" w:rsidRDefault="00C5194C" w:rsidP="00C5194C">
      <w:pPr>
        <w:pStyle w:val="NormalWeb"/>
        <w:jc w:val="center"/>
        <w:rPr>
          <w:b/>
          <w:bCs/>
        </w:rPr>
      </w:pPr>
      <w:r w:rsidRPr="006E5F21">
        <w:rPr>
          <w:rStyle w:val="Strong"/>
        </w:rPr>
        <w:t xml:space="preserve">FILMŲ </w:t>
      </w:r>
      <w:r w:rsidRPr="00386626">
        <w:rPr>
          <w:rStyle w:val="Strong"/>
        </w:rPr>
        <w:t>SKLAIDOS, INFORMACIJOS IR PAVELDO SKYRIAUS FILMŲ DUOMENŲ, INFORMACIJOS ANALIZĖS IR PROJEKT</w:t>
      </w:r>
      <w:r>
        <w:rPr>
          <w:rStyle w:val="Strong"/>
        </w:rPr>
        <w:t>O</w:t>
      </w:r>
      <w:r w:rsidRPr="00386626">
        <w:rPr>
          <w:rStyle w:val="Strong"/>
        </w:rPr>
        <w:t xml:space="preserve"> </w:t>
      </w:r>
      <w:r>
        <w:rPr>
          <w:rStyle w:val="Strong"/>
        </w:rPr>
        <w:t>ADMINISTRATORIAUS</w:t>
      </w:r>
      <w:r w:rsidRPr="00386626">
        <w:rPr>
          <w:rStyle w:val="Strong"/>
        </w:rPr>
        <w:t xml:space="preserve"> </w:t>
      </w:r>
      <w:r w:rsidRPr="006E5F21">
        <w:rPr>
          <w:rStyle w:val="Strong"/>
        </w:rPr>
        <w:t>PAREIGYBĖS APRAŠYMAS</w:t>
      </w:r>
    </w:p>
    <w:p w14:paraId="7C9AB6F6" w14:textId="77777777" w:rsidR="00C5194C" w:rsidRDefault="00C5194C" w:rsidP="00C5194C">
      <w:pPr>
        <w:pStyle w:val="NormalWeb"/>
        <w:jc w:val="center"/>
        <w:rPr>
          <w:rStyle w:val="Strong"/>
        </w:rPr>
      </w:pPr>
    </w:p>
    <w:p w14:paraId="5669EFF4" w14:textId="77777777" w:rsidR="00C5194C" w:rsidRDefault="00C5194C" w:rsidP="00C5194C">
      <w:pPr>
        <w:pStyle w:val="NormalWeb"/>
        <w:jc w:val="center"/>
        <w:rPr>
          <w:rStyle w:val="Strong"/>
        </w:rPr>
      </w:pPr>
      <w:r w:rsidRPr="006E5F21">
        <w:rPr>
          <w:rStyle w:val="Strong"/>
        </w:rPr>
        <w:t>I</w:t>
      </w:r>
      <w:r>
        <w:rPr>
          <w:rStyle w:val="Strong"/>
        </w:rPr>
        <w:t xml:space="preserve"> SKYRIUS</w:t>
      </w:r>
    </w:p>
    <w:p w14:paraId="392755C2" w14:textId="77777777" w:rsidR="00C5194C" w:rsidRPr="006E5F21" w:rsidRDefault="00C5194C" w:rsidP="00C5194C">
      <w:pPr>
        <w:pStyle w:val="NormalWeb"/>
        <w:jc w:val="center"/>
      </w:pPr>
      <w:r w:rsidRPr="006E5F21">
        <w:rPr>
          <w:rStyle w:val="Strong"/>
        </w:rPr>
        <w:t xml:space="preserve"> PAREIGYBĖ</w:t>
      </w:r>
    </w:p>
    <w:p w14:paraId="3511BF74" w14:textId="77777777" w:rsidR="00C5194C" w:rsidRPr="006E5F21" w:rsidRDefault="00C5194C" w:rsidP="00C5194C">
      <w:pPr>
        <w:pStyle w:val="NormalWeb"/>
        <w:jc w:val="both"/>
      </w:pPr>
      <w:r w:rsidRPr="006E5F21">
        <w:t>                      1. Filmų sklaidos, informacijos ir paveldo skyriaus (toliau – skyrius)</w:t>
      </w:r>
      <w:r>
        <w:t xml:space="preserve"> Filmų duomenų, informacijos analizės ir p</w:t>
      </w:r>
      <w:r w:rsidRPr="003A512D">
        <w:t>rojekt</w:t>
      </w:r>
      <w:r>
        <w:t>o</w:t>
      </w:r>
      <w:r w:rsidRPr="006E5F21">
        <w:t xml:space="preserve"> </w:t>
      </w:r>
      <w:r>
        <w:t>administratorius (toliau – projekto administratorius)</w:t>
      </w:r>
      <w:r w:rsidRPr="006E5F21">
        <w:t xml:space="preserve"> yra darbuotojas, dirbantis pagal darbo sutartį ir jo pareigybė priskiriama specialistų grupei.</w:t>
      </w:r>
    </w:p>
    <w:p w14:paraId="04EAA607" w14:textId="77777777" w:rsidR="00C5194C" w:rsidRPr="006E5F21" w:rsidRDefault="00C5194C" w:rsidP="00C5194C">
      <w:pPr>
        <w:spacing w:after="120"/>
        <w:jc w:val="both"/>
        <w:rPr>
          <w:lang w:val="lt-LT" w:eastAsia="lt-LT"/>
        </w:rPr>
      </w:pPr>
      <w:r w:rsidRPr="006E5F21">
        <w:rPr>
          <w:lang w:val="lt-LT" w:eastAsia="lt-LT"/>
        </w:rPr>
        <w:tab/>
        <w:t xml:space="preserve">2. Pareigybės lygis – A1. </w:t>
      </w:r>
    </w:p>
    <w:p w14:paraId="38F008B3" w14:textId="77777777" w:rsidR="00C5194C" w:rsidRPr="006E5F21" w:rsidRDefault="00C5194C" w:rsidP="00C5194C">
      <w:pPr>
        <w:spacing w:after="120"/>
        <w:jc w:val="both"/>
        <w:rPr>
          <w:lang w:val="lt-LT" w:eastAsia="lt-LT"/>
        </w:rPr>
      </w:pPr>
      <w:r w:rsidRPr="006E5F21">
        <w:rPr>
          <w:lang w:val="lt-LT" w:eastAsia="lt-LT"/>
        </w:rPr>
        <w:tab/>
        <w:t xml:space="preserve">3. Pareigybės paskirtis – </w:t>
      </w:r>
      <w:r w:rsidRPr="006E5F21">
        <w:rPr>
          <w:lang w:val="lt-LT"/>
        </w:rPr>
        <w:t xml:space="preserve">klausimų, susijusių su filmų registru, filmų indeksavimu bei kino srities </w:t>
      </w:r>
      <w:r w:rsidRPr="003A512D">
        <w:rPr>
          <w:lang w:val="lt-LT"/>
        </w:rPr>
        <w:t>duomenų analize ir</w:t>
      </w:r>
      <w:r>
        <w:rPr>
          <w:lang w:val="lt-LT"/>
        </w:rPr>
        <w:t xml:space="preserve"> </w:t>
      </w:r>
      <w:r w:rsidRPr="006E5F21">
        <w:rPr>
          <w:lang w:val="lt-LT"/>
        </w:rPr>
        <w:t>statistika sprendimas</w:t>
      </w:r>
      <w:r>
        <w:rPr>
          <w:lang w:val="lt-LT"/>
        </w:rPr>
        <w:t xml:space="preserve">, </w:t>
      </w:r>
      <w:r w:rsidRPr="003A512D">
        <w:rPr>
          <w:lang w:val="lt-LT"/>
        </w:rPr>
        <w:t>kino paveldo projektų įgyvendinimu.</w:t>
      </w:r>
    </w:p>
    <w:p w14:paraId="6B8A90AB" w14:textId="77777777" w:rsidR="00C5194C" w:rsidRPr="006E5F21" w:rsidRDefault="00C5194C" w:rsidP="00C5194C">
      <w:pPr>
        <w:spacing w:after="120"/>
        <w:ind w:firstLine="567"/>
        <w:jc w:val="both"/>
        <w:rPr>
          <w:lang w:val="lt-LT"/>
        </w:rPr>
      </w:pPr>
      <w:r w:rsidRPr="006E5F21">
        <w:rPr>
          <w:lang w:val="lt-LT" w:eastAsia="lt-LT"/>
        </w:rPr>
        <w:tab/>
        <w:t xml:space="preserve">4. </w:t>
      </w:r>
      <w:r w:rsidRPr="003A512D">
        <w:rPr>
          <w:lang w:val="lt-LT"/>
        </w:rPr>
        <w:t>Projekt</w:t>
      </w:r>
      <w:r>
        <w:rPr>
          <w:lang w:val="lt-LT"/>
        </w:rPr>
        <w:t>o administratorius</w:t>
      </w:r>
      <w:r w:rsidRPr="006E5F21">
        <w:rPr>
          <w:lang w:val="lt-LT"/>
        </w:rPr>
        <w:t xml:space="preserve"> yra tiesiogiai pavaldus Filmų sklaidos, informacijos ir paveldo skyriaus vedėjui.</w:t>
      </w:r>
    </w:p>
    <w:p w14:paraId="3DDCE190" w14:textId="77777777" w:rsidR="00C5194C" w:rsidRPr="006E5F21" w:rsidRDefault="00C5194C" w:rsidP="00C5194C">
      <w:pPr>
        <w:pStyle w:val="NormalWeb"/>
        <w:jc w:val="center"/>
        <w:rPr>
          <w:rStyle w:val="Strong"/>
        </w:rPr>
      </w:pPr>
      <w:r w:rsidRPr="006E5F21">
        <w:rPr>
          <w:rStyle w:val="Strong"/>
        </w:rPr>
        <w:t>II SKYRIUS</w:t>
      </w:r>
    </w:p>
    <w:p w14:paraId="5DC62B73" w14:textId="77777777" w:rsidR="00C5194C" w:rsidRPr="006E5F21" w:rsidRDefault="00C5194C" w:rsidP="00C5194C">
      <w:pPr>
        <w:pStyle w:val="NormalWeb"/>
        <w:jc w:val="center"/>
        <w:rPr>
          <w:rStyle w:val="Strong"/>
        </w:rPr>
      </w:pPr>
      <w:r w:rsidRPr="006E5F21">
        <w:rPr>
          <w:rStyle w:val="Strong"/>
        </w:rPr>
        <w:t>SPECIALŪS REIKALAVIMAI ŠIAS PAREIGAS EINANČIAM DARBUOTOJUI</w:t>
      </w:r>
    </w:p>
    <w:p w14:paraId="167DC853" w14:textId="77777777" w:rsidR="00C5194C" w:rsidRPr="006E5F21" w:rsidRDefault="00C5194C" w:rsidP="00C5194C">
      <w:pPr>
        <w:pStyle w:val="NormalWeb"/>
        <w:jc w:val="both"/>
      </w:pPr>
      <w:r w:rsidRPr="006E5F21">
        <w:t>                      5.  Darbuotojas, einantis šias pareigas, turi atitikti šiuos specialiuosius reikalavimus:</w:t>
      </w:r>
    </w:p>
    <w:p w14:paraId="727AE10E" w14:textId="77777777" w:rsidR="00C5194C" w:rsidRPr="006E5F21" w:rsidRDefault="00C5194C" w:rsidP="00C5194C">
      <w:pPr>
        <w:pStyle w:val="NormalWeb"/>
        <w:jc w:val="both"/>
      </w:pPr>
      <w:r w:rsidRPr="006E5F21">
        <w:t>                      5.1. turėti socialinių mokslų studijų srities aukštąjį universitetinį išsilavinimą (bakalauro ir magistro kvalifikaciniai laipsniai arba baigus vientisąsias studijas įgytas magistro kvalifikacinis laipsnis) arba jam lygiavertę aukštojo mokslo kvalifikaciją;</w:t>
      </w:r>
    </w:p>
    <w:p w14:paraId="6F18CC2C" w14:textId="77777777" w:rsidR="00C5194C" w:rsidRPr="006E5F21" w:rsidRDefault="00C5194C" w:rsidP="00C5194C">
      <w:pPr>
        <w:pStyle w:val="NormalWeb"/>
        <w:jc w:val="both"/>
      </w:pPr>
      <w:r w:rsidRPr="006E5F21">
        <w:tab/>
        <w:t xml:space="preserve">5.2. turėti ne mažesnę kaip </w:t>
      </w:r>
      <w:r>
        <w:t>2</w:t>
      </w:r>
      <w:r w:rsidRPr="006E5F21">
        <w:t xml:space="preserve"> metų darbo patirtį;</w:t>
      </w:r>
    </w:p>
    <w:p w14:paraId="255D9804" w14:textId="77777777" w:rsidR="00C5194C" w:rsidRPr="006E5F21" w:rsidRDefault="00C5194C" w:rsidP="00C5194C">
      <w:pPr>
        <w:pStyle w:val="NormalWeb"/>
        <w:ind w:firstLine="1191"/>
        <w:jc w:val="both"/>
      </w:pPr>
      <w:r w:rsidRPr="006E5F21">
        <w:t>5.3. išmanyti Lietuvos Respublikos įstatymus ir kitus teisės aktus, reglamentuojančius kino sritį</w:t>
      </w:r>
      <w:r>
        <w:t xml:space="preserve">, </w:t>
      </w:r>
      <w:r w:rsidRPr="007C4D11">
        <w:t>valstybės registrų veiklą</w:t>
      </w:r>
      <w:r w:rsidRPr="006E5F21">
        <w:t>;</w:t>
      </w:r>
    </w:p>
    <w:p w14:paraId="129D97D0" w14:textId="77777777" w:rsidR="00C5194C" w:rsidRDefault="00C5194C" w:rsidP="00C5194C">
      <w:pPr>
        <w:pStyle w:val="NormalWeb"/>
        <w:ind w:firstLine="1191"/>
        <w:jc w:val="both"/>
      </w:pPr>
      <w:r w:rsidRPr="007C4D11">
        <w:t xml:space="preserve">5.4. gebėti rengti teisės aktų projektus; analizuoti ir rengti išvadas </w:t>
      </w:r>
      <w:bookmarkStart w:id="0" w:name="_Hlk113004818"/>
      <w:r w:rsidRPr="007C4D11">
        <w:t>parengtiems teisės aktų projektams, turintiems poveikį valstybės politikos kino srityje formavimui ir įgyvendinimui</w:t>
      </w:r>
      <w:bookmarkEnd w:id="0"/>
      <w:r w:rsidRPr="007C4D11">
        <w:t>;</w:t>
      </w:r>
    </w:p>
    <w:p w14:paraId="42D5CF8B" w14:textId="77777777" w:rsidR="00C5194C" w:rsidRPr="006E5F21" w:rsidRDefault="00C5194C" w:rsidP="00C5194C">
      <w:pPr>
        <w:pStyle w:val="NormalWeb"/>
        <w:ind w:firstLine="1191"/>
        <w:jc w:val="both"/>
      </w:pPr>
      <w:r>
        <w:t>5.5. gebėti</w:t>
      </w:r>
      <w:r w:rsidRPr="006E5F21">
        <w:t xml:space="preserve"> kaupti, sisteminti, apibendrinti informaciją ir duomenis;</w:t>
      </w:r>
      <w:r>
        <w:t xml:space="preserve"> savarankiškai planuoti veiklą bei procesus;</w:t>
      </w:r>
    </w:p>
    <w:p w14:paraId="1F87DE31" w14:textId="77777777" w:rsidR="00C5194C" w:rsidRDefault="00C5194C" w:rsidP="00C5194C">
      <w:pPr>
        <w:pStyle w:val="NormalWeb"/>
        <w:ind w:firstLine="1191"/>
        <w:jc w:val="both"/>
      </w:pPr>
      <w:r w:rsidRPr="006E5F21">
        <w:t>5.</w:t>
      </w:r>
      <w:r>
        <w:t>6</w:t>
      </w:r>
      <w:r w:rsidRPr="006E5F21">
        <w:t>. i</w:t>
      </w:r>
      <w:r>
        <w:t>šmanyti</w:t>
      </w:r>
      <w:r w:rsidRPr="006E5F21">
        <w:t xml:space="preserve"> filmų </w:t>
      </w:r>
      <w:r>
        <w:t xml:space="preserve">kūrėjų ir/ar </w:t>
      </w:r>
      <w:r w:rsidRPr="006E5F21">
        <w:t>gamintojų, kino rodytojų ir platintojų veiklos specifiką;</w:t>
      </w:r>
    </w:p>
    <w:p w14:paraId="3A63B759" w14:textId="77777777" w:rsidR="00C5194C" w:rsidRDefault="00C5194C" w:rsidP="00C5194C">
      <w:pPr>
        <w:pStyle w:val="NormalWeb"/>
        <w:ind w:firstLine="1191"/>
        <w:jc w:val="both"/>
      </w:pPr>
      <w:r w:rsidRPr="006E5F21">
        <w:t>5.</w:t>
      </w:r>
      <w:r>
        <w:t>7</w:t>
      </w:r>
      <w:r w:rsidRPr="006E5F21">
        <w:t xml:space="preserve">. sklandžiai dėstyti mintis raštu ir žodžiu, išmanyti dokumentų rengimo </w:t>
      </w:r>
      <w:r>
        <w:t>reikalavimus</w:t>
      </w:r>
      <w:r w:rsidRPr="006E5F21">
        <w:t>;</w:t>
      </w:r>
    </w:p>
    <w:p w14:paraId="1E7D97FE" w14:textId="77777777" w:rsidR="00C5194C" w:rsidRPr="007C6FEE" w:rsidRDefault="00C5194C" w:rsidP="00C5194C">
      <w:pPr>
        <w:pStyle w:val="NormalWeb"/>
        <w:ind w:firstLine="1191"/>
        <w:jc w:val="both"/>
        <w:rPr>
          <w:rStyle w:val="Strong"/>
          <w:b w:val="0"/>
          <w:bCs w:val="0"/>
        </w:rPr>
      </w:pPr>
      <w:r w:rsidRPr="006E5F21">
        <w:t>5.</w:t>
      </w:r>
      <w:r>
        <w:t>8</w:t>
      </w:r>
      <w:r w:rsidRPr="006E5F21">
        <w:t>. mokėti dirbti Microsoft Office programiniu paketu</w:t>
      </w:r>
      <w:r>
        <w:t>.</w:t>
      </w:r>
    </w:p>
    <w:p w14:paraId="533CA9C3" w14:textId="77777777" w:rsidR="00C5194C" w:rsidRPr="006E5F21" w:rsidRDefault="00C5194C" w:rsidP="00C5194C">
      <w:pPr>
        <w:pStyle w:val="NormalWeb"/>
        <w:jc w:val="center"/>
        <w:rPr>
          <w:rStyle w:val="Strong"/>
        </w:rPr>
      </w:pPr>
      <w:r w:rsidRPr="006E5F21">
        <w:rPr>
          <w:rStyle w:val="Strong"/>
        </w:rPr>
        <w:t>II SKYRIUS</w:t>
      </w:r>
    </w:p>
    <w:p w14:paraId="59498A69" w14:textId="77777777" w:rsidR="00C5194C" w:rsidRPr="006E5F21" w:rsidRDefault="00C5194C" w:rsidP="00C5194C">
      <w:pPr>
        <w:pStyle w:val="NormalWeb"/>
        <w:jc w:val="center"/>
      </w:pPr>
      <w:r w:rsidRPr="006E5F21">
        <w:rPr>
          <w:rStyle w:val="Strong"/>
        </w:rPr>
        <w:lastRenderedPageBreak/>
        <w:t>ŠIAS PAREIGAS EINANČIO DARBUOTOJO FUNKCIJOS</w:t>
      </w:r>
    </w:p>
    <w:p w14:paraId="754FBF8C" w14:textId="77777777" w:rsidR="00C5194C" w:rsidRPr="006E5F21" w:rsidRDefault="00C5194C" w:rsidP="00C5194C">
      <w:pPr>
        <w:pStyle w:val="NormalWeb"/>
        <w:ind w:firstLine="1296"/>
        <w:jc w:val="both"/>
      </w:pPr>
      <w:r>
        <w:t>6</w:t>
      </w:r>
      <w:r w:rsidRPr="006E5F21">
        <w:t>. Darbuotojas atlieka šias funkcijas:</w:t>
      </w:r>
    </w:p>
    <w:p w14:paraId="0F746329" w14:textId="77777777" w:rsidR="00C5194C" w:rsidRPr="00DA2E01" w:rsidRDefault="00C5194C" w:rsidP="00C5194C">
      <w:pPr>
        <w:pStyle w:val="NormalWeb"/>
        <w:jc w:val="both"/>
      </w:pPr>
      <w:r w:rsidRPr="00497578">
        <w:rPr>
          <w:color w:val="FF0000"/>
        </w:rPr>
        <w:t>                      </w:t>
      </w:r>
      <w:r w:rsidRPr="00DA2E01">
        <w:t xml:space="preserve">6.1. rengia </w:t>
      </w:r>
      <w:r>
        <w:t>dokumentų</w:t>
      </w:r>
      <w:r w:rsidRPr="00DA2E01">
        <w:t xml:space="preserve"> projektus, susijusius su filmų statistika, filmų indeksavimo, registravimo filmų registre klausimais</w:t>
      </w:r>
      <w:r>
        <w:t>,</w:t>
      </w:r>
      <w:r w:rsidRPr="00DA2E01">
        <w:t xml:space="preserve"> teikia išvadas</w:t>
      </w:r>
      <w:r>
        <w:t xml:space="preserve"> bei pasiūlymus</w:t>
      </w:r>
      <w:r w:rsidRPr="00DA2E01">
        <w:t xml:space="preserve"> parengtiems </w:t>
      </w:r>
      <w:r>
        <w:t>dokumentams</w:t>
      </w:r>
      <w:r w:rsidRPr="00DA2E01">
        <w:t>, turintiems poveikį</w:t>
      </w:r>
      <w:r w:rsidRPr="00C5194C">
        <w:t xml:space="preserve"> </w:t>
      </w:r>
      <w:r w:rsidRPr="00DA2E01">
        <w:t>filmų statistikai, filmų registravimui ir/ar indeksavimui;</w:t>
      </w:r>
    </w:p>
    <w:p w14:paraId="7F0CD4C3" w14:textId="77777777" w:rsidR="00C5194C" w:rsidRPr="00DA2E01" w:rsidRDefault="00C5194C" w:rsidP="00C5194C">
      <w:pPr>
        <w:pStyle w:val="NormalWeb"/>
        <w:jc w:val="both"/>
      </w:pPr>
      <w:r w:rsidRPr="00DA2E01">
        <w:t>                      6.2. kaupia, analizuoja ir apibendrina informaciją apie filmų indeksavimą, registravimą, statistiką, reglamentuojančių teisės aktų taikymo užsienio šalyse praktiką;</w:t>
      </w:r>
    </w:p>
    <w:p w14:paraId="2A4B37E0" w14:textId="77777777" w:rsidR="00C5194C" w:rsidRPr="006E5F21" w:rsidRDefault="00C5194C" w:rsidP="00C5194C">
      <w:pPr>
        <w:pStyle w:val="NormalWeb"/>
        <w:jc w:val="both"/>
      </w:pPr>
      <w:r w:rsidRPr="006E5F21">
        <w:t>                      </w:t>
      </w:r>
      <w:r>
        <w:t>6</w:t>
      </w:r>
      <w:r w:rsidRPr="006E5F21">
        <w:t xml:space="preserve">.3. </w:t>
      </w:r>
      <w:r w:rsidRPr="00E1572E">
        <w:t>bendradarbiauja</w:t>
      </w:r>
      <w:r>
        <w:t xml:space="preserve"> </w:t>
      </w:r>
      <w:r w:rsidRPr="006E5F21">
        <w:t>su filmų indeksavimą</w:t>
      </w:r>
      <w:r>
        <w:t>,</w:t>
      </w:r>
      <w:r w:rsidRPr="006E5F21">
        <w:t xml:space="preserve"> registravimą</w:t>
      </w:r>
      <w:r>
        <w:t>, statistiką</w:t>
      </w:r>
      <w:r w:rsidRPr="006E5F21">
        <w:t xml:space="preserve"> </w:t>
      </w:r>
      <w:r>
        <w:t>tvarkančiomis</w:t>
      </w:r>
      <w:r w:rsidRPr="006E5F21">
        <w:t xml:space="preserve"> užsienio šalių kino organizacijomis;</w:t>
      </w:r>
    </w:p>
    <w:p w14:paraId="22AB49BE" w14:textId="77777777" w:rsidR="00C5194C" w:rsidRPr="006E5F21" w:rsidRDefault="00C5194C" w:rsidP="00C5194C">
      <w:pPr>
        <w:pStyle w:val="NormalWeb"/>
        <w:jc w:val="both"/>
      </w:pPr>
      <w:r w:rsidRPr="006E5F21">
        <w:t>                      </w:t>
      </w:r>
      <w:r>
        <w:t>6</w:t>
      </w:r>
      <w:r w:rsidRPr="006E5F21">
        <w:t>.</w:t>
      </w:r>
      <w:r>
        <w:t>4</w:t>
      </w:r>
      <w:r w:rsidRPr="006E5F21">
        <w:t>. organizuoja Filmų indeksavimo komisijos darb</w:t>
      </w:r>
      <w:r>
        <w:t xml:space="preserve">ą ir koordinuoja jos veiklą, atliekant komisijos sekretoriaus funkcijas, rengia ir </w:t>
      </w:r>
      <w:r w:rsidRPr="006E5F21">
        <w:t>tvarko su filmų indeksavimu pagal žiūrovų amžiaus cenzą</w:t>
      </w:r>
      <w:r>
        <w:t xml:space="preserve"> susijusius </w:t>
      </w:r>
      <w:r w:rsidRPr="006E5F21">
        <w:t>dokumentus</w:t>
      </w:r>
      <w:r>
        <w:t xml:space="preserve">, užtikrina Filmų indeksavimo komisijos sprendimų įforminimą </w:t>
      </w:r>
      <w:r w:rsidRPr="006E5F21">
        <w:t xml:space="preserve">vadovaujantis patvirtintais </w:t>
      </w:r>
      <w:r>
        <w:t xml:space="preserve">šiuos procesus reglamentuojančiais </w:t>
      </w:r>
      <w:r w:rsidRPr="006E5F21">
        <w:t>teisės aktais;</w:t>
      </w:r>
    </w:p>
    <w:p w14:paraId="2038CECC" w14:textId="77777777" w:rsidR="00C5194C" w:rsidRPr="006E5F21" w:rsidRDefault="00C5194C" w:rsidP="00C5194C">
      <w:pPr>
        <w:pStyle w:val="NormalWeb"/>
        <w:jc w:val="both"/>
      </w:pPr>
      <w:r w:rsidRPr="006E5F21">
        <w:t>                      </w:t>
      </w:r>
      <w:r>
        <w:t>6</w:t>
      </w:r>
      <w:r w:rsidRPr="006E5F21">
        <w:t>.</w:t>
      </w:r>
      <w:r>
        <w:t>5</w:t>
      </w:r>
      <w:r w:rsidRPr="006E5F21">
        <w:t>. tvarko filmų registrą vadovaujantis patvirtintais Filmų registro nuostatais, Kino įstatymu bei kitais teisės aktais</w:t>
      </w:r>
      <w:r>
        <w:t>, analizuoja jo funkcionalumą bei teikia išvadas ir siūlymus dėl jo veiklos tobulinimo, pagal poreikį koordinuoja filmų registro atnaujinimo procesus;</w:t>
      </w:r>
    </w:p>
    <w:p w14:paraId="3E623A9B" w14:textId="77777777" w:rsidR="00C5194C" w:rsidRPr="006E5F21" w:rsidRDefault="00C5194C" w:rsidP="00C5194C">
      <w:pPr>
        <w:pStyle w:val="NormalWeb"/>
        <w:jc w:val="both"/>
      </w:pPr>
      <w:r w:rsidRPr="006E5F21">
        <w:t>                      </w:t>
      </w:r>
      <w:r>
        <w:t>6</w:t>
      </w:r>
      <w:r w:rsidRPr="006E5F21">
        <w:t>.</w:t>
      </w:r>
      <w:r>
        <w:t>6</w:t>
      </w:r>
      <w:r w:rsidRPr="006E5F21">
        <w:t>. kaupia, sistemina</w:t>
      </w:r>
      <w:r>
        <w:t>, analizuoja</w:t>
      </w:r>
      <w:r w:rsidRPr="006E5F21">
        <w:t xml:space="preserve"> ir teikia viešai skelbti kino sektoriaus veikl</w:t>
      </w:r>
      <w:r>
        <w:t>os</w:t>
      </w:r>
      <w:r w:rsidRPr="006E5F21">
        <w:t xml:space="preserve"> statistinius duomenis;</w:t>
      </w:r>
    </w:p>
    <w:p w14:paraId="596F259F" w14:textId="77777777" w:rsidR="00C5194C" w:rsidRPr="006E5F21" w:rsidRDefault="00C5194C" w:rsidP="00C5194C">
      <w:pPr>
        <w:pStyle w:val="NormalWeb"/>
        <w:jc w:val="both"/>
      </w:pPr>
      <w:r w:rsidRPr="006E5F21">
        <w:t xml:space="preserve">                      </w:t>
      </w:r>
      <w:r>
        <w:t>6</w:t>
      </w:r>
      <w:r w:rsidRPr="006E5F21">
        <w:t>.</w:t>
      </w:r>
      <w:r>
        <w:t>7</w:t>
      </w:r>
      <w:r w:rsidRPr="006E5F21">
        <w:t>. inicijuoja kino paveldo projektus</w:t>
      </w:r>
      <w:r>
        <w:t xml:space="preserve">, dalyvauja </w:t>
      </w:r>
      <w:r w:rsidRPr="006E5F21">
        <w:t>rengia</w:t>
      </w:r>
      <w:r>
        <w:t>nt</w:t>
      </w:r>
      <w:r w:rsidRPr="006E5F21">
        <w:t xml:space="preserve"> ir įgyvendina</w:t>
      </w:r>
      <w:r>
        <w:t>nt</w:t>
      </w:r>
      <w:r w:rsidRPr="006E5F21">
        <w:t xml:space="preserve"> Lietuvos kino centro </w:t>
      </w:r>
      <w:bookmarkStart w:id="1" w:name="_Hlk113006578"/>
      <w:r w:rsidRPr="006E5F21">
        <w:t>vykdomas kino paveldo programas</w:t>
      </w:r>
      <w:r>
        <w:t xml:space="preserve"> ar pavienius kino paveldo projektus pagal tiesioginio vadovo nustatytas apimtis</w:t>
      </w:r>
      <w:bookmarkEnd w:id="1"/>
      <w:r w:rsidRPr="006E5F21">
        <w:t>;</w:t>
      </w:r>
    </w:p>
    <w:p w14:paraId="18033262" w14:textId="77777777" w:rsidR="00C5194C" w:rsidRPr="006E5F21" w:rsidRDefault="00C5194C" w:rsidP="00C5194C">
      <w:pPr>
        <w:pStyle w:val="NormalWeb"/>
        <w:jc w:val="both"/>
      </w:pPr>
      <w:r w:rsidRPr="006E5F21">
        <w:t xml:space="preserve">                      </w:t>
      </w:r>
      <w:r w:rsidRPr="00DA2E01">
        <w:t xml:space="preserve">6.8. </w:t>
      </w:r>
      <w:r>
        <w:t xml:space="preserve">koordinuoja ir prižiūri </w:t>
      </w:r>
      <w:r w:rsidRPr="00DA2E01">
        <w:t>Lietuvos kino centro sprendimus kino paveldo srityje, analizuoja kino paveldo išsaugojimo ir pristatymo visuomenei procesus ir teikia pasiūlymus dėl jų tobulinimo;</w:t>
      </w:r>
      <w:r>
        <w:t xml:space="preserve">   </w:t>
      </w:r>
    </w:p>
    <w:p w14:paraId="4DB0A97A" w14:textId="77777777" w:rsidR="00C5194C" w:rsidRPr="006E5F21" w:rsidRDefault="00C5194C" w:rsidP="00C5194C">
      <w:pPr>
        <w:pStyle w:val="NormalWeb"/>
        <w:jc w:val="both"/>
      </w:pPr>
      <w:r w:rsidRPr="006E5F21">
        <w:t>                      </w:t>
      </w:r>
      <w:r>
        <w:t>6</w:t>
      </w:r>
      <w:r w:rsidRPr="006E5F21">
        <w:t>.</w:t>
      </w:r>
      <w:r>
        <w:t>9</w:t>
      </w:r>
      <w:r w:rsidRPr="006E5F21">
        <w:t>. nagrinėja fizinių ir juridinių asmenų raštus</w:t>
      </w:r>
      <w:r>
        <w:t>, prašymus bei skundus</w:t>
      </w:r>
      <w:r w:rsidRPr="006E5F21">
        <w:t xml:space="preserve">, </w:t>
      </w:r>
      <w:r>
        <w:t xml:space="preserve">rengia atsakymus į juos bei </w:t>
      </w:r>
      <w:r w:rsidRPr="006E5F21">
        <w:t>imasi reikiamų priemonių, kad būtų išspręsti juose keliami klausimai;</w:t>
      </w:r>
    </w:p>
    <w:p w14:paraId="0D6278ED" w14:textId="77777777" w:rsidR="00C5194C" w:rsidRPr="006E5F21" w:rsidRDefault="00C5194C" w:rsidP="00C5194C">
      <w:pPr>
        <w:pStyle w:val="NormalWeb"/>
        <w:jc w:val="both"/>
      </w:pPr>
      <w:r w:rsidRPr="006E5F21">
        <w:t>                      </w:t>
      </w:r>
      <w:r>
        <w:t>6</w:t>
      </w:r>
      <w:r w:rsidRPr="006E5F21">
        <w:t>.</w:t>
      </w:r>
      <w:r>
        <w:t>10</w:t>
      </w:r>
      <w:r w:rsidRPr="006E5F21">
        <w:t>. organizuoja pasitarimus, seminarus</w:t>
      </w:r>
      <w:r>
        <w:t xml:space="preserve">, </w:t>
      </w:r>
      <w:r w:rsidRPr="006E5F21">
        <w:t>konferencijas filmų registravimo, filmų indeksavimo, kino statistikos klausimais</w:t>
      </w:r>
      <w:r>
        <w:t xml:space="preserve">, o pagal poreikį ir renginius, </w:t>
      </w:r>
      <w:r w:rsidRPr="00202D3D">
        <w:t>susijusius su vykdomų kino paveldo programų ar pavienių kino paveldo projektų įgyvendinimu;</w:t>
      </w:r>
    </w:p>
    <w:p w14:paraId="15C5DA24" w14:textId="77777777" w:rsidR="00C5194C" w:rsidRPr="006E5F21" w:rsidRDefault="00C5194C" w:rsidP="00C5194C">
      <w:pPr>
        <w:pStyle w:val="NormalWeb"/>
        <w:jc w:val="both"/>
      </w:pPr>
      <w:r w:rsidRPr="006E5F21">
        <w:t>                      </w:t>
      </w:r>
      <w:r>
        <w:t>6</w:t>
      </w:r>
      <w:r w:rsidRPr="006E5F21">
        <w:t>.</w:t>
      </w:r>
      <w:r>
        <w:t>11</w:t>
      </w:r>
      <w:r w:rsidRPr="006E5F21">
        <w:t xml:space="preserve">. vykdo kitus skyriaus vedėjo, </w:t>
      </w:r>
      <w:r>
        <w:t xml:space="preserve">Lietuvos kino </w:t>
      </w:r>
      <w:r w:rsidRPr="006E5F21">
        <w:t>centro direktoriaus pavedimus, susijusius su numatytomis funkcijomis</w:t>
      </w:r>
      <w:r>
        <w:t xml:space="preserve"> ir nustatytais skyriui uždaviniais</w:t>
      </w:r>
      <w:r w:rsidRPr="006E5F21">
        <w:t>.        </w:t>
      </w:r>
    </w:p>
    <w:p w14:paraId="624E59D6" w14:textId="77777777" w:rsidR="00C5194C" w:rsidRPr="006E5F21" w:rsidRDefault="00C5194C" w:rsidP="00C5194C">
      <w:pPr>
        <w:pStyle w:val="NormalWeb"/>
        <w:jc w:val="both"/>
      </w:pPr>
      <w:r w:rsidRPr="006E5F21">
        <w:t>                       </w:t>
      </w:r>
    </w:p>
    <w:p w14:paraId="72D960DF" w14:textId="77777777" w:rsidR="00C5194C" w:rsidRPr="004D328B" w:rsidRDefault="00C5194C" w:rsidP="00C5194C">
      <w:pPr>
        <w:pStyle w:val="NormalWeb"/>
        <w:spacing w:before="0" w:beforeAutospacing="0" w:after="0" w:afterAutospacing="0"/>
        <w:rPr>
          <w:i/>
          <w:iCs/>
        </w:rPr>
      </w:pPr>
      <w:r w:rsidRPr="004D328B">
        <w:rPr>
          <w:i/>
          <w:iCs/>
        </w:rPr>
        <w:t>Susipažinau:</w:t>
      </w:r>
    </w:p>
    <w:p w14:paraId="18664E10" w14:textId="77777777" w:rsidR="00C5194C" w:rsidRPr="004D328B" w:rsidRDefault="00C5194C" w:rsidP="00C5194C">
      <w:pPr>
        <w:pStyle w:val="NormalWeb"/>
        <w:spacing w:before="0" w:beforeAutospacing="0" w:after="0" w:afterAutospacing="0"/>
        <w:rPr>
          <w:i/>
          <w:iCs/>
        </w:rPr>
      </w:pPr>
      <w:r w:rsidRPr="004D328B">
        <w:rPr>
          <w:i/>
          <w:iCs/>
        </w:rPr>
        <w:t>____________________</w:t>
      </w:r>
    </w:p>
    <w:p w14:paraId="27CD89D1" w14:textId="77777777" w:rsidR="00C5194C" w:rsidRPr="004D328B" w:rsidRDefault="00C5194C" w:rsidP="00C5194C">
      <w:pPr>
        <w:pStyle w:val="NormalWeb"/>
        <w:spacing w:before="0" w:beforeAutospacing="0" w:after="0" w:afterAutospacing="0"/>
        <w:rPr>
          <w:i/>
          <w:iCs/>
        </w:rPr>
      </w:pPr>
      <w:r w:rsidRPr="004D328B">
        <w:rPr>
          <w:i/>
          <w:iCs/>
        </w:rPr>
        <w:t>(valstybės tarnautojo vardas ir pavardė)</w:t>
      </w:r>
    </w:p>
    <w:p w14:paraId="132CCDC7" w14:textId="77777777" w:rsidR="00C5194C" w:rsidRPr="004D328B" w:rsidRDefault="00C5194C" w:rsidP="00C5194C">
      <w:pPr>
        <w:pStyle w:val="NormalWeb"/>
        <w:spacing w:before="0" w:beforeAutospacing="0" w:after="0" w:afterAutospacing="0"/>
        <w:rPr>
          <w:i/>
          <w:iCs/>
        </w:rPr>
      </w:pPr>
      <w:r w:rsidRPr="004D328B">
        <w:rPr>
          <w:i/>
          <w:iCs/>
        </w:rPr>
        <w:t>_______________________</w:t>
      </w:r>
    </w:p>
    <w:p w14:paraId="38DEFD45" w14:textId="77777777" w:rsidR="00C5194C" w:rsidRPr="004D328B" w:rsidRDefault="00C5194C" w:rsidP="00C5194C">
      <w:pPr>
        <w:pStyle w:val="NormalWeb"/>
        <w:spacing w:before="0" w:beforeAutospacing="0" w:after="0" w:afterAutospacing="0"/>
        <w:rPr>
          <w:i/>
          <w:iCs/>
        </w:rPr>
      </w:pPr>
      <w:r w:rsidRPr="004D328B">
        <w:rPr>
          <w:i/>
          <w:iCs/>
        </w:rPr>
        <w:t>(valstybės tarnautojo parašas)</w:t>
      </w:r>
    </w:p>
    <w:p w14:paraId="5DA71FD3" w14:textId="77777777" w:rsidR="00C5194C" w:rsidRPr="004D328B" w:rsidRDefault="00C5194C" w:rsidP="00C5194C">
      <w:pPr>
        <w:pStyle w:val="NormalWeb"/>
        <w:spacing w:before="0" w:beforeAutospacing="0" w:after="0" w:afterAutospacing="0"/>
        <w:rPr>
          <w:i/>
          <w:iCs/>
        </w:rPr>
      </w:pPr>
      <w:r w:rsidRPr="004D328B">
        <w:rPr>
          <w:i/>
          <w:iCs/>
        </w:rPr>
        <w:t>_______________________</w:t>
      </w:r>
    </w:p>
    <w:p w14:paraId="6F7CC0BC" w14:textId="77777777" w:rsidR="00C5194C" w:rsidRPr="007C6FEE" w:rsidRDefault="00C5194C" w:rsidP="00C5194C">
      <w:pPr>
        <w:pStyle w:val="NormalWeb"/>
        <w:spacing w:before="0" w:beforeAutospacing="0" w:after="0" w:afterAutospacing="0"/>
        <w:rPr>
          <w:i/>
          <w:iCs/>
        </w:rPr>
      </w:pPr>
      <w:r w:rsidRPr="004D328B">
        <w:rPr>
          <w:i/>
          <w:iCs/>
        </w:rPr>
        <w:t>(data)</w:t>
      </w:r>
    </w:p>
    <w:p w14:paraId="1FFAD965" w14:textId="77777777" w:rsidR="00C5194C" w:rsidRPr="006E5F21" w:rsidRDefault="00C5194C" w:rsidP="00C5194C">
      <w:pPr>
        <w:jc w:val="center"/>
        <w:rPr>
          <w:b/>
          <w:lang w:val="lt-LT"/>
        </w:rPr>
      </w:pPr>
    </w:p>
    <w:p w14:paraId="7572BD26" w14:textId="77777777" w:rsidR="00C5194C" w:rsidRPr="006E5F21" w:rsidRDefault="00C5194C" w:rsidP="00C5194C">
      <w:pPr>
        <w:jc w:val="center"/>
        <w:rPr>
          <w:b/>
          <w:lang w:val="lt-LT"/>
        </w:rPr>
      </w:pPr>
    </w:p>
    <w:p w14:paraId="4DCF4341" w14:textId="77777777" w:rsidR="00C5194C" w:rsidRPr="006E5F21" w:rsidRDefault="00C5194C" w:rsidP="00C5194C">
      <w:pPr>
        <w:rPr>
          <w:sz w:val="20"/>
          <w:szCs w:val="20"/>
          <w:lang w:val="lt-LT"/>
        </w:rPr>
      </w:pPr>
    </w:p>
    <w:p w14:paraId="06D5771E" w14:textId="77777777" w:rsidR="00B52813" w:rsidRDefault="00B52813"/>
    <w:sectPr w:rsidR="00B52813" w:rsidSect="00C5194C">
      <w:pgSz w:w="11906" w:h="16838" w:code="9"/>
      <w:pgMar w:top="568" w:right="707" w:bottom="426" w:left="1701" w:header="567" w:footer="6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4C"/>
    <w:rsid w:val="005C3289"/>
    <w:rsid w:val="00B52813"/>
    <w:rsid w:val="00C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6010"/>
  <w15:chartTrackingRefBased/>
  <w15:docId w15:val="{7F3E297B-EF85-41E2-8866-744AA28C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9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9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9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9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9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9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9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9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9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9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9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1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9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1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9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1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9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5194C"/>
    <w:pPr>
      <w:spacing w:before="100" w:beforeAutospacing="1" w:after="100" w:afterAutospacing="1"/>
    </w:pPr>
    <w:rPr>
      <w:lang w:val="lt-LT" w:eastAsia="lt-LT"/>
    </w:rPr>
  </w:style>
  <w:style w:type="character" w:styleId="Strong">
    <w:name w:val="Strong"/>
    <w:uiPriority w:val="22"/>
    <w:qFormat/>
    <w:rsid w:val="00C51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3086</Words>
  <Characters>1760</Characters>
  <Application>Microsoft Office Word</Application>
  <DocSecurity>0</DocSecurity>
  <Lines>14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Austė Jucytė</dc:creator>
  <cp:keywords/>
  <dc:description/>
  <cp:lastModifiedBy>Austė Jucytė</cp:lastModifiedBy>
  <cp:revision>1</cp:revision>
  <dcterms:created xsi:type="dcterms:W3CDTF">2025-02-26T11:20:00Z</dcterms:created>
  <dcterms:modified xsi:type="dcterms:W3CDTF">2025-02-26T11:21:00Z</dcterms:modified>
</cp:coreProperties>
</file>